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00" w:rsidRDefault="00D76279" w:rsidP="00D76279">
      <w:pPr>
        <w:jc w:val="center"/>
        <w:rPr>
          <w:b/>
          <w:sz w:val="28"/>
          <w:szCs w:val="28"/>
          <w:u w:val="single"/>
        </w:rPr>
      </w:pPr>
      <w:r w:rsidRPr="00D76279">
        <w:rPr>
          <w:b/>
          <w:sz w:val="28"/>
          <w:szCs w:val="28"/>
          <w:u w:val="single"/>
        </w:rPr>
        <w:t>Paycom Onboarding Process</w:t>
      </w:r>
    </w:p>
    <w:p w:rsidR="00D76279" w:rsidRDefault="008C7B9F" w:rsidP="00D762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view new applications, l</w:t>
      </w:r>
      <w:r w:rsidR="00D76279">
        <w:rPr>
          <w:sz w:val="28"/>
          <w:szCs w:val="28"/>
        </w:rPr>
        <w:t xml:space="preserve">og on to Paycom </w:t>
      </w:r>
      <w:r w:rsidR="00F83B12">
        <w:rPr>
          <w:sz w:val="28"/>
          <w:szCs w:val="28"/>
        </w:rPr>
        <w:t xml:space="preserve">and go </w:t>
      </w:r>
      <w:r w:rsidR="00D76279">
        <w:rPr>
          <w:sz w:val="28"/>
          <w:szCs w:val="28"/>
        </w:rPr>
        <w:t xml:space="preserve">to </w:t>
      </w:r>
      <w:r w:rsidR="00F83B12">
        <w:rPr>
          <w:sz w:val="28"/>
          <w:szCs w:val="28"/>
        </w:rPr>
        <w:t>th</w:t>
      </w:r>
      <w:r>
        <w:rPr>
          <w:sz w:val="28"/>
          <w:szCs w:val="28"/>
        </w:rPr>
        <w:t>e Applicant Tracking section</w:t>
      </w:r>
      <w:r w:rsidR="00DD6C1F">
        <w:rPr>
          <w:sz w:val="28"/>
          <w:szCs w:val="28"/>
        </w:rPr>
        <w:t xml:space="preserve"> under Talent Acquisition</w:t>
      </w:r>
      <w:r w:rsidR="00D76279">
        <w:rPr>
          <w:sz w:val="28"/>
          <w:szCs w:val="28"/>
        </w:rPr>
        <w:t xml:space="preserve">. </w:t>
      </w:r>
      <w:r w:rsidR="00643210">
        <w:rPr>
          <w:sz w:val="28"/>
          <w:szCs w:val="28"/>
        </w:rPr>
        <w:t>Select</w:t>
      </w:r>
      <w:r w:rsidR="00F83B12">
        <w:rPr>
          <w:sz w:val="28"/>
          <w:szCs w:val="28"/>
        </w:rPr>
        <w:t xml:space="preserve"> the </w:t>
      </w:r>
      <w:r w:rsidR="00513845">
        <w:rPr>
          <w:sz w:val="28"/>
          <w:szCs w:val="28"/>
        </w:rPr>
        <w:t xml:space="preserve">Recruiter Dashboard. </w:t>
      </w:r>
      <w:r w:rsidR="00AE7DA9">
        <w:rPr>
          <w:sz w:val="28"/>
          <w:szCs w:val="28"/>
        </w:rPr>
        <w:t xml:space="preserve">Only applicants under the “Interview” column are eligible </w:t>
      </w:r>
      <w:r w:rsidR="00643210">
        <w:rPr>
          <w:sz w:val="28"/>
          <w:szCs w:val="28"/>
        </w:rPr>
        <w:t>for your review.</w:t>
      </w:r>
    </w:p>
    <w:p w:rsidR="00D76279" w:rsidRDefault="00F83B12" w:rsidP="00D762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="00576733">
        <w:rPr>
          <w:sz w:val="28"/>
          <w:szCs w:val="28"/>
        </w:rPr>
        <w:t xml:space="preserve">the number above the word “Interview” </w:t>
      </w:r>
      <w:r>
        <w:rPr>
          <w:sz w:val="28"/>
          <w:szCs w:val="28"/>
        </w:rPr>
        <w:t>an</w:t>
      </w:r>
      <w:r w:rsidR="00576733">
        <w:rPr>
          <w:sz w:val="28"/>
          <w:szCs w:val="28"/>
        </w:rPr>
        <w:t>d then select an</w:t>
      </w:r>
      <w:r>
        <w:rPr>
          <w:sz w:val="28"/>
          <w:szCs w:val="28"/>
        </w:rPr>
        <w:t xml:space="preserve"> applicant’s name to view the application. </w:t>
      </w:r>
      <w:r w:rsidR="00D76279">
        <w:rPr>
          <w:sz w:val="28"/>
          <w:szCs w:val="28"/>
        </w:rPr>
        <w:t xml:space="preserve">If you decide to </w:t>
      </w:r>
      <w:r w:rsidR="00DD6C1F">
        <w:rPr>
          <w:sz w:val="28"/>
          <w:szCs w:val="28"/>
        </w:rPr>
        <w:t>move forward with the applicant</w:t>
      </w:r>
      <w:r w:rsidR="00581A52">
        <w:rPr>
          <w:sz w:val="28"/>
          <w:szCs w:val="28"/>
        </w:rPr>
        <w:t xml:space="preserve"> go to the “Availability and Tasks” tab and</w:t>
      </w:r>
      <w:r w:rsidR="00D76279">
        <w:rPr>
          <w:sz w:val="28"/>
          <w:szCs w:val="28"/>
        </w:rPr>
        <w:t xml:space="preserve"> </w:t>
      </w:r>
      <w:r w:rsidR="00DD6C1F">
        <w:rPr>
          <w:sz w:val="28"/>
          <w:szCs w:val="28"/>
        </w:rPr>
        <w:t>check the box for</w:t>
      </w:r>
      <w:r w:rsidR="00D76279">
        <w:rPr>
          <w:sz w:val="28"/>
          <w:szCs w:val="28"/>
        </w:rPr>
        <w:t xml:space="preserve"> “Approved” </w:t>
      </w:r>
      <w:r w:rsidR="00DD6C1F">
        <w:rPr>
          <w:sz w:val="28"/>
          <w:szCs w:val="28"/>
        </w:rPr>
        <w:t>next to your name</w:t>
      </w:r>
      <w:r w:rsidR="00D76279">
        <w:rPr>
          <w:sz w:val="28"/>
          <w:szCs w:val="28"/>
        </w:rPr>
        <w:t xml:space="preserve"> under “</w:t>
      </w:r>
      <w:r w:rsidR="00DD6C1F">
        <w:rPr>
          <w:sz w:val="28"/>
          <w:szCs w:val="28"/>
        </w:rPr>
        <w:t>Interview Feedback</w:t>
      </w:r>
      <w:r w:rsidR="00D76279">
        <w:rPr>
          <w:sz w:val="28"/>
          <w:szCs w:val="28"/>
        </w:rPr>
        <w:t>”</w:t>
      </w:r>
      <w:r w:rsidR="00DE080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581A52">
        <w:rPr>
          <w:sz w:val="28"/>
          <w:szCs w:val="28"/>
        </w:rPr>
        <w:t>click</w:t>
      </w:r>
      <w:r w:rsidR="003C2076">
        <w:rPr>
          <w:sz w:val="28"/>
          <w:szCs w:val="28"/>
        </w:rPr>
        <w:t xml:space="preserve"> “</w:t>
      </w:r>
      <w:r>
        <w:rPr>
          <w:sz w:val="28"/>
          <w:szCs w:val="28"/>
        </w:rPr>
        <w:t>S</w:t>
      </w:r>
      <w:r w:rsidR="00581A52">
        <w:rPr>
          <w:sz w:val="28"/>
          <w:szCs w:val="28"/>
        </w:rPr>
        <w:t xml:space="preserve">ave”. </w:t>
      </w:r>
      <w:r w:rsidR="00D76279">
        <w:rPr>
          <w:sz w:val="28"/>
          <w:szCs w:val="28"/>
        </w:rPr>
        <w:t xml:space="preserve">If you do not want to </w:t>
      </w:r>
      <w:r>
        <w:rPr>
          <w:sz w:val="28"/>
          <w:szCs w:val="28"/>
        </w:rPr>
        <w:t xml:space="preserve">interview you will </w:t>
      </w:r>
      <w:r w:rsidR="00D76279">
        <w:rPr>
          <w:sz w:val="28"/>
          <w:szCs w:val="28"/>
        </w:rPr>
        <w:t>reject the applicant</w:t>
      </w:r>
      <w:r>
        <w:rPr>
          <w:sz w:val="28"/>
          <w:szCs w:val="28"/>
        </w:rPr>
        <w:t xml:space="preserve"> using the Application Actions dropdown on the top right</w:t>
      </w:r>
      <w:r w:rsidR="00581A52">
        <w:rPr>
          <w:sz w:val="28"/>
          <w:szCs w:val="28"/>
        </w:rPr>
        <w:t xml:space="preserve"> of the page</w:t>
      </w:r>
      <w:r w:rsidR="00D76279">
        <w:rPr>
          <w:sz w:val="28"/>
          <w:szCs w:val="28"/>
        </w:rPr>
        <w:t xml:space="preserve">. </w:t>
      </w:r>
    </w:p>
    <w:p w:rsidR="00F3362F" w:rsidRDefault="00581A52" w:rsidP="00873E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After you send them for a Drug Test you will </w:t>
      </w:r>
      <w:r w:rsidR="005B04D6">
        <w:rPr>
          <w:sz w:val="28"/>
          <w:szCs w:val="28"/>
        </w:rPr>
        <w:t>receive an email that the applicant is eligible</w:t>
      </w:r>
      <w:r>
        <w:rPr>
          <w:sz w:val="28"/>
          <w:szCs w:val="28"/>
        </w:rPr>
        <w:t xml:space="preserve"> or not eligible</w:t>
      </w:r>
      <w:r w:rsidR="005B04D6">
        <w:rPr>
          <w:sz w:val="28"/>
          <w:szCs w:val="28"/>
        </w:rPr>
        <w:t xml:space="preserve"> for hire from Terra</w:t>
      </w:r>
      <w:r w:rsidR="00576733">
        <w:rPr>
          <w:sz w:val="28"/>
          <w:szCs w:val="28"/>
        </w:rPr>
        <w:t xml:space="preserve"> (or Kristi in Terra’s absence)</w:t>
      </w:r>
      <w:r>
        <w:rPr>
          <w:sz w:val="28"/>
          <w:szCs w:val="28"/>
        </w:rPr>
        <w:t>. If they are eligible, you will go back to their application on the dashboard</w:t>
      </w:r>
      <w:r w:rsidR="00F3362F">
        <w:rPr>
          <w:sz w:val="28"/>
          <w:szCs w:val="28"/>
        </w:rPr>
        <w:t xml:space="preserve"> select “</w:t>
      </w:r>
      <w:r w:rsidR="00873E62">
        <w:rPr>
          <w:sz w:val="28"/>
          <w:szCs w:val="28"/>
        </w:rPr>
        <w:t>Offer</w:t>
      </w:r>
      <w:r w:rsidR="00DE0806">
        <w:rPr>
          <w:sz w:val="28"/>
          <w:szCs w:val="28"/>
        </w:rPr>
        <w:t>”</w:t>
      </w:r>
      <w:r w:rsidR="00F3362F">
        <w:rPr>
          <w:sz w:val="28"/>
          <w:szCs w:val="28"/>
        </w:rPr>
        <w:t xml:space="preserve"> from the Application Actions dropdown. </w:t>
      </w:r>
      <w:r>
        <w:rPr>
          <w:sz w:val="28"/>
          <w:szCs w:val="28"/>
        </w:rPr>
        <w:t>You will hit “Skip” twice.</w:t>
      </w:r>
    </w:p>
    <w:p w:rsidR="00873E62" w:rsidRPr="005B04D6" w:rsidRDefault="00576733" w:rsidP="00C61B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be returned to the</w:t>
      </w:r>
      <w:r w:rsidR="00873E62" w:rsidRPr="005B04D6">
        <w:rPr>
          <w:sz w:val="28"/>
          <w:szCs w:val="28"/>
        </w:rPr>
        <w:t xml:space="preserve"> </w:t>
      </w:r>
      <w:r>
        <w:rPr>
          <w:sz w:val="28"/>
          <w:szCs w:val="28"/>
        </w:rPr>
        <w:t>Recruiter</w:t>
      </w:r>
      <w:r w:rsidR="00873E62" w:rsidRPr="005B04D6">
        <w:rPr>
          <w:sz w:val="28"/>
          <w:szCs w:val="28"/>
        </w:rPr>
        <w:t xml:space="preserve"> Dashboard </w:t>
      </w:r>
      <w:r w:rsidR="00F83B12" w:rsidRPr="005B04D6">
        <w:rPr>
          <w:sz w:val="28"/>
          <w:szCs w:val="28"/>
        </w:rPr>
        <w:t xml:space="preserve">and </w:t>
      </w:r>
      <w:r>
        <w:rPr>
          <w:sz w:val="28"/>
          <w:szCs w:val="28"/>
        </w:rPr>
        <w:t>will find your candidate in</w:t>
      </w:r>
      <w:r w:rsidR="00F83B12" w:rsidRPr="005B04D6">
        <w:rPr>
          <w:sz w:val="28"/>
          <w:szCs w:val="28"/>
        </w:rPr>
        <w:t xml:space="preserve"> the “</w:t>
      </w:r>
      <w:r>
        <w:rPr>
          <w:sz w:val="28"/>
          <w:szCs w:val="28"/>
        </w:rPr>
        <w:t>Offers” box</w:t>
      </w:r>
      <w:r w:rsidR="00F83B12" w:rsidRPr="005B04D6">
        <w:rPr>
          <w:sz w:val="28"/>
          <w:szCs w:val="28"/>
        </w:rPr>
        <w:t xml:space="preserve">. </w:t>
      </w:r>
      <w:r w:rsidR="005B04D6">
        <w:rPr>
          <w:sz w:val="28"/>
          <w:szCs w:val="28"/>
        </w:rPr>
        <w:t>S</w:t>
      </w:r>
      <w:r w:rsidR="00873E62" w:rsidRPr="005B04D6">
        <w:rPr>
          <w:sz w:val="28"/>
          <w:szCs w:val="28"/>
        </w:rPr>
        <w:t xml:space="preserve">elect </w:t>
      </w:r>
      <w:r>
        <w:rPr>
          <w:sz w:val="28"/>
          <w:szCs w:val="28"/>
        </w:rPr>
        <w:t>the “Actions</w:t>
      </w:r>
      <w:r w:rsidR="00873E62" w:rsidRPr="005B04D6">
        <w:rPr>
          <w:sz w:val="28"/>
          <w:szCs w:val="28"/>
        </w:rPr>
        <w:t xml:space="preserve">” </w:t>
      </w:r>
      <w:r>
        <w:rPr>
          <w:sz w:val="28"/>
          <w:szCs w:val="28"/>
        </w:rPr>
        <w:t>dropdown and “View All” on the right side of the Offers box</w:t>
      </w:r>
      <w:r w:rsidR="007504C1" w:rsidRPr="005B04D6">
        <w:rPr>
          <w:sz w:val="28"/>
          <w:szCs w:val="28"/>
        </w:rPr>
        <w:t xml:space="preserve">. </w:t>
      </w:r>
      <w:r w:rsidR="00581A52">
        <w:rPr>
          <w:sz w:val="28"/>
          <w:szCs w:val="28"/>
        </w:rPr>
        <w:t>Then select “Hire” in the “Employee Actions”</w:t>
      </w:r>
      <w:r>
        <w:rPr>
          <w:sz w:val="28"/>
          <w:szCs w:val="28"/>
        </w:rPr>
        <w:t xml:space="preserve"> column to send them to payroll. </w:t>
      </w:r>
      <w:r w:rsidR="007504C1" w:rsidRPr="005B04D6">
        <w:rPr>
          <w:sz w:val="28"/>
          <w:szCs w:val="28"/>
        </w:rPr>
        <w:t>All employees will be W2 and use the Manager Template.</w:t>
      </w:r>
    </w:p>
    <w:p w:rsidR="00873E62" w:rsidRDefault="00873E62" w:rsidP="00873E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Confirm </w:t>
      </w:r>
      <w:r w:rsidR="003573D0">
        <w:rPr>
          <w:sz w:val="28"/>
          <w:szCs w:val="28"/>
        </w:rPr>
        <w:t xml:space="preserve">and enter all </w:t>
      </w:r>
      <w:r w:rsidR="00581A52">
        <w:rPr>
          <w:sz w:val="28"/>
          <w:szCs w:val="28"/>
        </w:rPr>
        <w:t>missing information on Steps 1, 2, 4, and 7</w:t>
      </w:r>
      <w:bookmarkStart w:id="0" w:name="_GoBack"/>
      <w:bookmarkEnd w:id="0"/>
      <w:r w:rsidR="003573D0">
        <w:rPr>
          <w:sz w:val="28"/>
          <w:szCs w:val="28"/>
        </w:rPr>
        <w:t xml:space="preserve"> (do not check the “Pre-Hire” box on Step 2).</w:t>
      </w:r>
      <w:r w:rsidR="00E4133A">
        <w:rPr>
          <w:sz w:val="28"/>
          <w:szCs w:val="28"/>
        </w:rPr>
        <w:t xml:space="preserve"> Assign </w:t>
      </w:r>
      <w:r>
        <w:rPr>
          <w:sz w:val="28"/>
          <w:szCs w:val="28"/>
        </w:rPr>
        <w:t>the “Onboarding-Part Time T</w:t>
      </w:r>
      <w:r w:rsidR="003573D0">
        <w:rPr>
          <w:sz w:val="28"/>
          <w:szCs w:val="28"/>
        </w:rPr>
        <w:t xml:space="preserve">eam Member” Checklist on step 7. </w:t>
      </w:r>
      <w:r>
        <w:rPr>
          <w:sz w:val="28"/>
          <w:szCs w:val="28"/>
        </w:rPr>
        <w:t>(unless hired for a different position)</w:t>
      </w:r>
      <w:r w:rsidR="00184749">
        <w:rPr>
          <w:sz w:val="28"/>
          <w:szCs w:val="28"/>
        </w:rPr>
        <w:t xml:space="preserve"> Be sure and save after all information is confirmed!</w:t>
      </w:r>
      <w:r w:rsidR="00F95D3A">
        <w:rPr>
          <w:sz w:val="28"/>
          <w:szCs w:val="28"/>
        </w:rPr>
        <w:t xml:space="preserve"> The employee will receive their Paycom login information once we push them through on our side.</w:t>
      </w:r>
    </w:p>
    <w:p w:rsidR="00677316" w:rsidRDefault="00F95D3A" w:rsidP="00873E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After</w:t>
      </w:r>
      <w:r w:rsidR="00677316">
        <w:rPr>
          <w:sz w:val="28"/>
          <w:szCs w:val="28"/>
        </w:rPr>
        <w:t xml:space="preserve"> the employee has completed their onboa</w:t>
      </w:r>
      <w:r w:rsidR="00F83B12">
        <w:rPr>
          <w:sz w:val="28"/>
          <w:szCs w:val="28"/>
        </w:rPr>
        <w:t>rding checklist, you will have 2</w:t>
      </w:r>
      <w:r w:rsidR="00677316">
        <w:rPr>
          <w:sz w:val="28"/>
          <w:szCs w:val="28"/>
        </w:rPr>
        <w:t xml:space="preserve"> Manager </w:t>
      </w:r>
      <w:r w:rsidR="005957A6">
        <w:rPr>
          <w:sz w:val="28"/>
          <w:szCs w:val="28"/>
        </w:rPr>
        <w:t>Onboarding</w:t>
      </w:r>
      <w:r w:rsidR="002175B7">
        <w:rPr>
          <w:sz w:val="28"/>
          <w:szCs w:val="28"/>
        </w:rPr>
        <w:t xml:space="preserve"> tasks</w:t>
      </w:r>
      <w:r w:rsidR="00677316">
        <w:rPr>
          <w:sz w:val="28"/>
          <w:szCs w:val="28"/>
        </w:rPr>
        <w:t>. (</w:t>
      </w:r>
      <w:r w:rsidR="005957A6">
        <w:rPr>
          <w:sz w:val="28"/>
          <w:szCs w:val="28"/>
        </w:rPr>
        <w:t xml:space="preserve">Completing the </w:t>
      </w:r>
      <w:r w:rsidR="00677316">
        <w:rPr>
          <w:sz w:val="28"/>
          <w:szCs w:val="28"/>
        </w:rPr>
        <w:t xml:space="preserve">Employer I-9, </w:t>
      </w:r>
      <w:r w:rsidR="00F83B12">
        <w:rPr>
          <w:sz w:val="28"/>
          <w:szCs w:val="28"/>
        </w:rPr>
        <w:t xml:space="preserve">and </w:t>
      </w:r>
      <w:r w:rsidR="00677316">
        <w:rPr>
          <w:sz w:val="28"/>
          <w:szCs w:val="28"/>
        </w:rPr>
        <w:t>Uploading their</w:t>
      </w:r>
      <w:r w:rsidR="00F83B12">
        <w:rPr>
          <w:sz w:val="28"/>
          <w:szCs w:val="28"/>
        </w:rPr>
        <w:t xml:space="preserve"> scanned documentation) </w:t>
      </w:r>
      <w:r w:rsidR="00F83B12" w:rsidRPr="00643210">
        <w:rPr>
          <w:b/>
          <w:sz w:val="28"/>
          <w:szCs w:val="28"/>
        </w:rPr>
        <w:t>This must be completed within 3 days of their hire date!</w:t>
      </w:r>
      <w:r w:rsidR="003573D0">
        <w:rPr>
          <w:b/>
          <w:sz w:val="28"/>
          <w:szCs w:val="28"/>
        </w:rPr>
        <w:t xml:space="preserve"> The employee cannot begin</w:t>
      </w:r>
      <w:r>
        <w:rPr>
          <w:b/>
          <w:sz w:val="28"/>
          <w:szCs w:val="28"/>
        </w:rPr>
        <w:t xml:space="preserve"> working until </w:t>
      </w:r>
      <w:r w:rsidR="00884AC1">
        <w:rPr>
          <w:b/>
          <w:sz w:val="28"/>
          <w:szCs w:val="28"/>
        </w:rPr>
        <w:t>these steps are completed.</w:t>
      </w:r>
    </w:p>
    <w:p w:rsidR="007D1BCA" w:rsidRDefault="007D1BCA" w:rsidP="007D1BCA">
      <w:pPr>
        <w:pStyle w:val="ListParagraph"/>
        <w:rPr>
          <w:sz w:val="28"/>
          <w:szCs w:val="28"/>
        </w:rPr>
      </w:pPr>
    </w:p>
    <w:p w:rsidR="00D76279" w:rsidRPr="003573D0" w:rsidRDefault="00576733" w:rsidP="003573D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E06F6">
        <w:rPr>
          <w:sz w:val="28"/>
          <w:szCs w:val="28"/>
        </w:rPr>
        <w:t>RTO password is “payroll123!”</w:t>
      </w:r>
      <w:r w:rsidR="00F83B12" w:rsidRPr="007D1BCA">
        <w:rPr>
          <w:sz w:val="28"/>
          <w:szCs w:val="28"/>
        </w:rPr>
        <w:t xml:space="preserve"> The usernames remain the same.</w:t>
      </w:r>
    </w:p>
    <w:sectPr w:rsidR="00D76279" w:rsidRPr="003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6875"/>
    <w:multiLevelType w:val="hybridMultilevel"/>
    <w:tmpl w:val="1F3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9C1"/>
    <w:multiLevelType w:val="hybridMultilevel"/>
    <w:tmpl w:val="610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399F"/>
    <w:multiLevelType w:val="hybridMultilevel"/>
    <w:tmpl w:val="8B081488"/>
    <w:lvl w:ilvl="0" w:tplc="B846F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9"/>
    <w:rsid w:val="0003503A"/>
    <w:rsid w:val="00184749"/>
    <w:rsid w:val="002175B7"/>
    <w:rsid w:val="003573D0"/>
    <w:rsid w:val="003C2076"/>
    <w:rsid w:val="00513845"/>
    <w:rsid w:val="00576733"/>
    <w:rsid w:val="00581A52"/>
    <w:rsid w:val="005957A6"/>
    <w:rsid w:val="005B04D6"/>
    <w:rsid w:val="005E06F6"/>
    <w:rsid w:val="00643210"/>
    <w:rsid w:val="00677316"/>
    <w:rsid w:val="006C38EA"/>
    <w:rsid w:val="007504C1"/>
    <w:rsid w:val="007D1BCA"/>
    <w:rsid w:val="00873E62"/>
    <w:rsid w:val="00884AC1"/>
    <w:rsid w:val="008C7B9F"/>
    <w:rsid w:val="009F61AB"/>
    <w:rsid w:val="00AE7DA9"/>
    <w:rsid w:val="00D76279"/>
    <w:rsid w:val="00D91A00"/>
    <w:rsid w:val="00DD6C1F"/>
    <w:rsid w:val="00DE0806"/>
    <w:rsid w:val="00E4133A"/>
    <w:rsid w:val="00F3362F"/>
    <w:rsid w:val="00F65190"/>
    <w:rsid w:val="00F83B12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B9F2"/>
  <w15:chartTrackingRefBased/>
  <w15:docId w15:val="{18EA5F3E-2E59-4B10-8098-E49EDAE7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Elmer Smith Oil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Owens</dc:creator>
  <cp:keywords/>
  <dc:description/>
  <cp:lastModifiedBy>Terra Merle</cp:lastModifiedBy>
  <cp:revision>22</cp:revision>
  <dcterms:created xsi:type="dcterms:W3CDTF">2017-06-26T20:06:00Z</dcterms:created>
  <dcterms:modified xsi:type="dcterms:W3CDTF">2020-07-28T16:18:00Z</dcterms:modified>
</cp:coreProperties>
</file>